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684"/>
        <w:tblW w:w="8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3005"/>
        <w:gridCol w:w="4762"/>
      </w:tblGrid>
      <w:tr w:rsidR="00CA538E" w14:paraId="23DC9A17" w14:textId="77777777" w:rsidTr="00F066E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478545FC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AAB50" w14:textId="77777777" w:rsidR="00CA538E" w:rsidRDefault="00CA538E" w:rsidP="00F066E3">
            <w:pPr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施設名</w:t>
            </w:r>
          </w:p>
        </w:tc>
        <w:tc>
          <w:tcPr>
            <w:tcW w:w="4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B02F1" w14:textId="77777777" w:rsidR="00CA538E" w:rsidRDefault="00CA538E" w:rsidP="00F066E3">
            <w:pPr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数量等</w:t>
            </w:r>
          </w:p>
        </w:tc>
      </w:tr>
      <w:tr w:rsidR="00CA538E" w14:paraId="63FAB994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61102338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40465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管理棟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9637E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69.56m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606B8930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24AE56AF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02AF9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キャンプ場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D8385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10,000m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4ABE0C5C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187AEAA7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8D7F1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バンガロー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11923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5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14.9m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7A5CB0E7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77ED0B8C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0E9CD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ケビンハウス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645B2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6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32.6m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44C481FF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50FB75B1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EF72B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炊事棟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D0DBA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20.0m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51.84m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0B0CF22D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41BBDCEB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6EF92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便所棟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F1A9D4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14.0m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55.0m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  <w:r>
              <w:rPr>
                <w:rFonts w:ascii="Century" w:eastAsia="ＭＳ 明朝" w:hAnsi="ＭＳ 明朝" w:cs="ＭＳ 明朝"/>
                <w:color w:val="000000"/>
              </w:rPr>
              <w:t>(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水洗式</w:t>
            </w:r>
            <w:r>
              <w:rPr>
                <w:rFonts w:ascii="Century" w:eastAsia="ＭＳ 明朝" w:hAnsi="ＭＳ 明朝" w:cs="ＭＳ 明朝"/>
                <w:color w:val="000000"/>
              </w:rPr>
              <w:t>)</w:t>
            </w:r>
          </w:p>
        </w:tc>
      </w:tr>
      <w:tr w:rsidR="00CA538E" w14:paraId="371B0669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0AB358C1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60A4A1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展望台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87707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9.0m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42FA20DE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22D1ACD5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0342E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東屋棟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EA985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13.2m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30B44BD7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10CBBE6A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4B335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バーベキューハウス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BFC21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棟　</w:t>
            </w:r>
            <w:r>
              <w:rPr>
                <w:rFonts w:ascii="Century" w:eastAsia="ＭＳ 明朝" w:hAnsi="ＭＳ 明朝" w:cs="ＭＳ 明朝"/>
                <w:color w:val="000000"/>
              </w:rPr>
              <w:t>3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基　</w:t>
            </w:r>
            <w:r>
              <w:rPr>
                <w:rFonts w:ascii="Century" w:eastAsia="ＭＳ 明朝" w:hAnsi="ＭＳ 明朝" w:cs="ＭＳ 明朝"/>
                <w:color w:val="000000"/>
              </w:rPr>
              <w:t>28.05m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12DFB3BD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0FCE4662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ED7D1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自販機室棟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A724C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棟×</w:t>
            </w:r>
            <w:r>
              <w:rPr>
                <w:rFonts w:ascii="Century" w:eastAsia="ＭＳ 明朝" w:hAnsi="ＭＳ 明朝" w:cs="ＭＳ 明朝"/>
                <w:color w:val="000000"/>
              </w:rPr>
              <w:t>7.29m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3781914E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2AFF2351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AA31C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掲揚台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5023FD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基</w:t>
            </w:r>
          </w:p>
        </w:tc>
      </w:tr>
      <w:tr w:rsidR="00CA538E" w14:paraId="0C8A0B05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00B02280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82EB8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多目的広場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4EE63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面</w:t>
            </w:r>
          </w:p>
        </w:tc>
      </w:tr>
      <w:tr w:rsidR="00CA538E" w14:paraId="6BEC2D04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26D56BA0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EA46D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車道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6D87E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幅員</w:t>
            </w:r>
            <w:r>
              <w:rPr>
                <w:rFonts w:ascii="Century" w:eastAsia="ＭＳ 明朝" w:hAnsi="ＭＳ 明朝" w:cs="ＭＳ 明朝"/>
                <w:color w:val="000000"/>
              </w:rPr>
              <w:t>3m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×</w:t>
            </w:r>
            <w:r>
              <w:rPr>
                <w:rFonts w:ascii="Century" w:eastAsia="ＭＳ 明朝" w:hAnsi="ＭＳ 明朝" w:cs="ＭＳ 明朝"/>
                <w:color w:val="000000"/>
              </w:rPr>
              <w:t>531.2m</w:t>
            </w:r>
          </w:p>
        </w:tc>
      </w:tr>
      <w:tr w:rsidR="00CA538E" w14:paraId="5451682F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5E87EB16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5295EB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駐車場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4E1391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3,343.9m</w:t>
            </w:r>
            <w:r>
              <w:rPr>
                <w:rFonts w:ascii="Century" w:eastAsia="ＭＳ 明朝" w:hAnsi="ＭＳ 明朝" w:cs="ＭＳ 明朝"/>
                <w:color w:val="000000"/>
                <w:vertAlign w:val="superscript"/>
              </w:rPr>
              <w:t>2</w:t>
            </w:r>
          </w:p>
        </w:tc>
      </w:tr>
      <w:tr w:rsidR="00CA538E" w14:paraId="23F33444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5216A9FE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443B9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遊歩道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6F0DD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</w:rPr>
              <w:t>10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号　</w:t>
            </w:r>
            <w:r>
              <w:rPr>
                <w:rFonts w:ascii="Century" w:eastAsia="ＭＳ 明朝" w:hAnsi="ＭＳ 明朝" w:cs="ＭＳ 明朝"/>
                <w:color w:val="000000"/>
              </w:rPr>
              <w:t>3,100.7m</w:t>
            </w:r>
          </w:p>
        </w:tc>
      </w:tr>
      <w:tr w:rsidR="00CA538E" w14:paraId="14C53AC1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4428D059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DB049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遊具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0C513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一式</w:t>
            </w:r>
          </w:p>
        </w:tc>
      </w:tr>
      <w:tr w:rsidR="00CA538E" w14:paraId="7EFFFA67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6D6BB136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7A602C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街灯設備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8660F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一式</w:t>
            </w:r>
          </w:p>
        </w:tc>
      </w:tr>
      <w:tr w:rsidR="00CA538E" w14:paraId="4971A3F9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3D364105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9438B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給排水衛生設備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10676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一式</w:t>
            </w:r>
          </w:p>
        </w:tc>
      </w:tr>
      <w:tr w:rsidR="00CA538E" w14:paraId="06BAF939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27AC6FC2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19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83953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植栽物件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BE271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一式</w:t>
            </w:r>
          </w:p>
        </w:tc>
      </w:tr>
      <w:tr w:rsidR="00CA538E" w14:paraId="39384B01" w14:textId="77777777" w:rsidTr="00F066E3"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4DF7B009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/>
                <w:color w:val="000000"/>
              </w:rPr>
              <w:t>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9292E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案内表示板等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D905E" w14:textId="77777777" w:rsidR="00CA538E" w:rsidRDefault="00CA538E" w:rsidP="00F066E3">
            <w:pPr>
              <w:spacing w:line="48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一式</w:t>
            </w:r>
          </w:p>
        </w:tc>
      </w:tr>
    </w:tbl>
    <w:p w14:paraId="3EFE397B" w14:textId="4D91A77C" w:rsidR="00D52398" w:rsidRPr="00F066E3" w:rsidRDefault="00F066E3">
      <w:pPr>
        <w:rPr>
          <w:rFonts w:ascii="ＭＳ 明朝" w:eastAsia="ＭＳ 明朝" w:hAnsi="ＭＳ 明朝"/>
        </w:rPr>
      </w:pPr>
      <w:r w:rsidRPr="00F066E3">
        <w:rPr>
          <w:rFonts w:ascii="ＭＳ 明朝" w:eastAsia="ＭＳ 明朝" w:hAnsi="ＭＳ 明朝" w:hint="eastAsia"/>
        </w:rPr>
        <w:t>別表1</w:t>
      </w:r>
    </w:p>
    <w:sectPr w:rsidR="00D52398" w:rsidRPr="00F06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88D0" w14:textId="77777777" w:rsidR="00CA538E" w:rsidRDefault="00CA538E" w:rsidP="00CA538E">
      <w:r>
        <w:separator/>
      </w:r>
    </w:p>
  </w:endnote>
  <w:endnote w:type="continuationSeparator" w:id="0">
    <w:p w14:paraId="5B8255B3" w14:textId="77777777" w:rsidR="00CA538E" w:rsidRDefault="00CA538E" w:rsidP="00CA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6256" w14:textId="77777777" w:rsidR="00CA538E" w:rsidRDefault="00CA538E" w:rsidP="00CA538E">
      <w:r>
        <w:separator/>
      </w:r>
    </w:p>
  </w:footnote>
  <w:footnote w:type="continuationSeparator" w:id="0">
    <w:p w14:paraId="3DB4BE0B" w14:textId="77777777" w:rsidR="00CA538E" w:rsidRDefault="00CA538E" w:rsidP="00CA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98"/>
    <w:rsid w:val="00151533"/>
    <w:rsid w:val="00A44D30"/>
    <w:rsid w:val="00B83DCE"/>
    <w:rsid w:val="00CA538E"/>
    <w:rsid w:val="00D52398"/>
    <w:rsid w:val="00F0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BD774"/>
  <w15:chartTrackingRefBased/>
  <w15:docId w15:val="{BFFF8F3B-ED2E-4043-9CF4-ED978FDE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D52398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98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98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98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98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98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98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98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98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23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23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23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2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2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2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2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2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23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2398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98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2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98"/>
    <w:pPr>
      <w:autoSpaceDE/>
      <w:autoSpaceDN/>
      <w:adjustRightInd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</w:rPr>
  </w:style>
  <w:style w:type="character" w:customStyle="1" w:styleId="a8">
    <w:name w:val="引用文 (文字)"/>
    <w:basedOn w:val="a0"/>
    <w:link w:val="a7"/>
    <w:uiPriority w:val="29"/>
    <w:rsid w:val="00D52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98"/>
    <w:pPr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</w:rPr>
  </w:style>
  <w:style w:type="character" w:styleId="21">
    <w:name w:val="Intense Emphasis"/>
    <w:basedOn w:val="a0"/>
    <w:uiPriority w:val="21"/>
    <w:qFormat/>
    <w:rsid w:val="00D523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2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</w:rPr>
  </w:style>
  <w:style w:type="character" w:customStyle="1" w:styleId="23">
    <w:name w:val="引用文 2 (文字)"/>
    <w:basedOn w:val="a0"/>
    <w:link w:val="22"/>
    <w:uiPriority w:val="30"/>
    <w:rsid w:val="00D523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23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538E"/>
    <w:pPr>
      <w:tabs>
        <w:tab w:val="center" w:pos="4252"/>
        <w:tab w:val="right" w:pos="8504"/>
      </w:tabs>
      <w:autoSpaceDE/>
      <w:autoSpaceDN/>
      <w:adjustRightInd/>
      <w:snapToGrid w:val="0"/>
      <w:spacing w:after="160" w:line="259" w:lineRule="auto"/>
    </w:pPr>
    <w:rPr>
      <w:rFonts w:asciiTheme="minorHAnsi" w:hAnsiTheme="minorHAnsi" w:cstheme="minorBidi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CA538E"/>
  </w:style>
  <w:style w:type="paragraph" w:styleId="ac">
    <w:name w:val="footer"/>
    <w:basedOn w:val="a"/>
    <w:link w:val="ad"/>
    <w:uiPriority w:val="99"/>
    <w:unhideWhenUsed/>
    <w:rsid w:val="00CA538E"/>
    <w:pPr>
      <w:tabs>
        <w:tab w:val="center" w:pos="4252"/>
        <w:tab w:val="right" w:pos="8504"/>
      </w:tabs>
      <w:autoSpaceDE/>
      <w:autoSpaceDN/>
      <w:adjustRightInd/>
      <w:snapToGrid w:val="0"/>
      <w:spacing w:after="160" w:line="259" w:lineRule="auto"/>
    </w:pPr>
    <w:rPr>
      <w:rFonts w:asciiTheme="minorHAnsi" w:hAnsiTheme="minorHAnsi" w:cstheme="minorBidi"/>
      <w:kern w:val="2"/>
      <w:sz w:val="22"/>
    </w:rPr>
  </w:style>
  <w:style w:type="character" w:customStyle="1" w:styleId="ad">
    <w:name w:val="フッター (文字)"/>
    <w:basedOn w:val="a0"/>
    <w:link w:val="ac"/>
    <w:uiPriority w:val="99"/>
    <w:rsid w:val="00CA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0FD6-DD70-4573-B17D-CA2B1DAD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大輔2</dc:creator>
  <cp:keywords/>
  <dc:description/>
  <cp:lastModifiedBy>馬場 大輔2</cp:lastModifiedBy>
  <cp:revision>3</cp:revision>
  <dcterms:created xsi:type="dcterms:W3CDTF">2025-03-06T01:43:00Z</dcterms:created>
  <dcterms:modified xsi:type="dcterms:W3CDTF">2025-03-06T07:00:00Z</dcterms:modified>
</cp:coreProperties>
</file>